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842F93" w14:textId="76CBD2D0" w:rsidR="00CA7B95" w:rsidRDefault="00CA7B95" w:rsidP="00CA7B95">
      <w:pPr>
        <w:jc w:val="center"/>
        <w:rPr>
          <w:rFonts w:ascii="Helvetica Neue" w:eastAsia="Helvetica Neue" w:hAnsi="Helvetica Neue" w:cs="Helvetica Neue"/>
          <w:b/>
          <w:color w:val="262626"/>
          <w:sz w:val="36"/>
          <w:szCs w:val="36"/>
        </w:rPr>
      </w:pPr>
      <w:r>
        <w:rPr>
          <w:rFonts w:ascii="Helvetica Neue" w:eastAsia="Helvetica Neue" w:hAnsi="Helvetica Neue" w:cs="Helvetica Neue"/>
          <w:b/>
          <w:color w:val="262626"/>
          <w:sz w:val="36"/>
          <w:szCs w:val="36"/>
        </w:rPr>
        <w:t>JOHN SMITH</w:t>
      </w:r>
      <w:r>
        <w:rPr>
          <w:noProof/>
        </w:rPr>
        <mc:AlternateContent>
          <mc:Choice Requires="wps">
            <w:drawing>
              <wp:anchor distT="0" distB="0" distL="0" distR="0" simplePos="0" relativeHeight="251658240" behindDoc="1" locked="0" layoutInCell="1" allowOverlap="1" wp14:anchorId="703FBC31" wp14:editId="2B299F2A">
                <wp:simplePos x="0" y="0"/>
                <wp:positionH relativeFrom="column">
                  <wp:posOffset>-76200</wp:posOffset>
                </wp:positionH>
                <wp:positionV relativeFrom="paragraph">
                  <wp:posOffset>-647700</wp:posOffset>
                </wp:positionV>
                <wp:extent cx="7061835" cy="431800"/>
                <wp:effectExtent l="0" t="0" r="24765" b="25400"/>
                <wp:wrapNone/>
                <wp:docPr id="6" name="Rectangle 6"/>
                <wp:cNvGraphicFramePr/>
                <a:graphic xmlns:a="http://schemas.openxmlformats.org/drawingml/2006/main">
                  <a:graphicData uri="http://schemas.microsoft.com/office/word/2010/wordprocessingShape">
                    <wps:wsp>
                      <wps:cNvSpPr/>
                      <wps:spPr>
                        <a:xfrm>
                          <a:off x="0" y="0"/>
                          <a:ext cx="7061835" cy="431800"/>
                        </a:xfrm>
                        <a:prstGeom prst="rect">
                          <a:avLst/>
                        </a:prstGeom>
                        <a:solidFill>
                          <a:srgbClr val="4656D0"/>
                        </a:solidFill>
                        <a:ln w="12700" cap="flat" cmpd="sng">
                          <a:solidFill>
                            <a:srgbClr val="4656D0"/>
                          </a:solidFill>
                          <a:prstDash val="solid"/>
                          <a:miter lim="800000"/>
                          <a:headEnd type="none" w="sm" len="sm"/>
                          <a:tailEnd type="none" w="sm" len="sm"/>
                        </a:ln>
                      </wps:spPr>
                      <wps:txbx>
                        <w:txbxContent>
                          <w:p w14:paraId="66BCD5B2" w14:textId="77777777" w:rsidR="00CA7B95" w:rsidRDefault="00CA7B95" w:rsidP="00CA7B95"/>
                        </w:txbxContent>
                      </wps:txbx>
                      <wps:bodyPr spcFirstLastPara="1" vertOverflow="clip" horzOverflow="clip" wrap="square" lIns="91425" tIns="91425" rIns="91425" bIns="91425" anchor="ctr" anchorCtr="0">
                        <a:noAutofit/>
                      </wps:bodyPr>
                    </wps:wsp>
                  </a:graphicData>
                </a:graphic>
                <wp14:sizeRelH relativeFrom="page">
                  <wp14:pctWidth>0</wp14:pctWidth>
                </wp14:sizeRelH>
                <wp14:sizeRelV relativeFrom="page">
                  <wp14:pctHeight>0</wp14:pctHeight>
                </wp14:sizeRelV>
              </wp:anchor>
            </w:drawing>
          </mc:Choice>
          <mc:Fallback>
            <w:pict>
              <v:rect w14:anchorId="703FBC31" id="Rectangle 6" o:spid="_x0000_s1026" style="position:absolute;left:0;text-align:left;margin-left:-6pt;margin-top:-51pt;width:556.05pt;height:34pt;z-index:-25165824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" fillcolor="#4656d0" strokecolor="#4656d0" strokeweight="1pt">
                <v:stroke startarrowwidth="narrow" startarrowlength="short" endarrowwidth="narrow" endarrowlength="short"/>
                <v:textbox inset="2.53958mm,2.53958mm,2.53958mm,2.53958mm">
                  <w:txbxContent>
                    <w:p w14:paraId="66BCD5B2" w14:textId="77777777" w:rsidR="00CA7B95" w:rsidRDefault="00CA7B95" w:rsidP="00CA7B95"/>
                  </w:txbxContent>
                </v:textbox>
              </v:rect>
            </w:pict>
          </mc:Fallback>
        </mc:AlternateContent>
      </w:r>
    </w:p>
    <w:p w14:paraId="6721DA77" w14:textId="1BA02627" w:rsidR="00CA7B95" w:rsidRDefault="00CA7B95" w:rsidP="00CA7B95">
      <w:pPr>
        <w:jc w:val="center"/>
        <w:rPr>
          <w:rFonts w:ascii="Helvetica Neue" w:eastAsia="Helvetica Neue" w:hAnsi="Helvetica Neue" w:cs="Helvetica Neue"/>
          <w:b/>
          <w:color w:val="262626"/>
          <w:sz w:val="18"/>
          <w:szCs w:val="18"/>
        </w:rPr>
      </w:pPr>
      <w:r>
        <w:rPr>
          <w:rFonts w:ascii="Helvetica Neue" w:eastAsia="Helvetica Neue" w:hAnsi="Helvetica Neue" w:cs="Helvetica Neue"/>
          <w:b/>
          <w:color w:val="262626"/>
          <w:sz w:val="22"/>
          <w:szCs w:val="22"/>
        </w:rPr>
        <w:t>Data Management Head</w:t>
      </w:r>
      <w:r>
        <w:rPr>
          <w:noProof/>
        </w:rPr>
        <mc:AlternateContent>
          <mc:Choice Requires="wps">
            <w:drawing>
              <wp:anchor distT="0" distB="0" distL="0" distR="0" simplePos="0" relativeHeight="251658240" behindDoc="1" locked="0" layoutInCell="1" allowOverlap="1" wp14:anchorId="58238BF3" wp14:editId="1F084733">
                <wp:simplePos x="0" y="0"/>
                <wp:positionH relativeFrom="column">
                  <wp:posOffset>-419100</wp:posOffset>
                </wp:positionH>
                <wp:positionV relativeFrom="paragraph">
                  <wp:posOffset>203200</wp:posOffset>
                </wp:positionV>
                <wp:extent cx="7699375" cy="290195"/>
                <wp:effectExtent l="0" t="0" r="0" b="0"/>
                <wp:wrapNone/>
                <wp:docPr id="5" name="Rectangle 5"/>
                <wp:cNvGraphicFramePr/>
                <a:graphic xmlns:a="http://schemas.openxmlformats.org/drawingml/2006/main">
                  <a:graphicData uri="http://schemas.microsoft.com/office/word/2010/wordprocessingShape">
                    <wps:wsp>
                      <wps:cNvSpPr/>
                      <wps:spPr>
                        <a:xfrm>
                          <a:off x="0" y="0"/>
                          <a:ext cx="7698740" cy="290195"/>
                        </a:xfrm>
                        <a:prstGeom prst="rect">
                          <a:avLst/>
                        </a:prstGeom>
                        <a:solidFill>
                          <a:srgbClr val="FFB742"/>
                        </a:solidFill>
                        <a:ln>
                          <a:noFill/>
                        </a:ln>
                      </wps:spPr>
                      <wps:txbx>
                        <w:txbxContent>
                          <w:p w14:paraId="59AF7A50" w14:textId="77777777" w:rsidR="00CA7B95" w:rsidRDefault="00CA7B95" w:rsidP="00CA7B95"/>
                        </w:txbxContent>
                      </wps:txbx>
                      <wps:bodyPr spcFirstLastPara="1" vertOverflow="clip" horzOverflow="clip" wrap="square" lIns="91425" tIns="91425" rIns="91425" bIns="91425" anchor="ctr" anchorCtr="0">
                        <a:noAutofit/>
                      </wps:bodyPr>
                    </wps:wsp>
                  </a:graphicData>
                </a:graphic>
                <wp14:sizeRelH relativeFrom="page">
                  <wp14:pctWidth>0</wp14:pctWidth>
                </wp14:sizeRelH>
                <wp14:sizeRelV relativeFrom="page">
                  <wp14:pctHeight>0</wp14:pctHeight>
                </wp14:sizeRelV>
              </wp:anchor>
            </w:drawing>
          </mc:Choice>
          <mc:Fallback>
            <w:pict>
              <v:rect w14:anchorId="58238BF3" id="Rectangle 5" o:spid="_x0000_s1027" style="position:absolute;left:0;text-align:left;margin-left:-33pt;margin-top:16pt;width:606.25pt;height:22.85pt;z-index:-25165824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" fillcolor="#ffb742" stroked="f">
                <v:textbox inset="2.53958mm,2.53958mm,2.53958mm,2.53958mm">
                  <w:txbxContent>
                    <w:p w14:paraId="59AF7A50" w14:textId="77777777" w:rsidR="00CA7B95" w:rsidRDefault="00CA7B95" w:rsidP="00CA7B95"/>
                  </w:txbxContent>
                </v:textbox>
              </v:rect>
            </w:pict>
          </mc:Fallback>
        </mc:AlternateContent>
      </w:r>
    </w:p>
    <w:p w14:paraId="18C6ECB0" w14:textId="77777777" w:rsidR="00CA7B95" w:rsidRDefault="00CA7B95" w:rsidP="00CA7B95">
      <w:pPr>
        <w:rPr>
          <w:rFonts w:ascii="Helvetica Neue" w:eastAsia="Helvetica Neue" w:hAnsi="Helvetica Neue" w:cs="Helvetica Neue"/>
          <w:color w:val="262626"/>
          <w:sz w:val="18"/>
          <w:szCs w:val="18"/>
        </w:rPr>
      </w:pPr>
    </w:p>
    <w:p w14:paraId="2272CD2B" w14:textId="77777777" w:rsidR="00CA7B95" w:rsidRDefault="00CA7B95" w:rsidP="00CA7B95">
      <w:pPr>
        <w:jc w:val="center"/>
        <w:rPr>
          <w:rFonts w:ascii="Helvetica Neue" w:eastAsia="Helvetica Neue" w:hAnsi="Helvetica Neue" w:cs="Helvetica Neue"/>
          <w:color w:val="262626"/>
          <w:sz w:val="18"/>
          <w:szCs w:val="18"/>
        </w:rPr>
      </w:pPr>
      <w:r>
        <w:rPr>
          <w:rFonts w:ascii="Helvetica Neue" w:eastAsia="Helvetica Neue" w:hAnsi="Helvetica Neue" w:cs="Helvetica Neue"/>
          <w:color w:val="262626"/>
          <w:sz w:val="18"/>
          <w:szCs w:val="18"/>
        </w:rPr>
        <w:t xml:space="preserve">Geneva, Switzerland • (123) 5x-xxxx • </w:t>
      </w:r>
      <w:hyperlink r:id="rId4" w:history="1">
        <w:r>
          <w:rPr>
            <w:rStyle w:val="Hyperlink"/>
            <w:rFonts w:ascii="Helvetica Neue" w:eastAsia="Helvetica Neue" w:hAnsi="Helvetica Neue" w:cs="Helvetica Neue"/>
            <w:color w:val="0563C1"/>
            <w:sz w:val="18"/>
            <w:szCs w:val="18"/>
          </w:rPr>
          <w:t>johnsmith@xxx.org</w:t>
        </w:r>
      </w:hyperlink>
      <w:r>
        <w:rPr>
          <w:rFonts w:ascii="Helvetica Neue" w:eastAsia="Helvetica Neue" w:hAnsi="Helvetica Neue" w:cs="Helvetica Neue"/>
          <w:color w:val="262626"/>
          <w:sz w:val="18"/>
          <w:szCs w:val="18"/>
        </w:rPr>
        <w:t xml:space="preserve"> • www.linkedin.com/in/xxxxxxx</w:t>
      </w:r>
    </w:p>
    <w:p w14:paraId="2935AB10" w14:textId="77777777" w:rsidR="00CA7B95" w:rsidRDefault="00CA7B95" w:rsidP="00CA7B95">
      <w:pPr>
        <w:tabs>
          <w:tab w:val="right" w:pos="10773"/>
        </w:tabs>
        <w:spacing w:line="276" w:lineRule="auto"/>
        <w:rPr>
          <w:rFonts w:ascii="Calibri" w:eastAsia="Calibri" w:hAnsi="Calibri" w:cs="Calibri"/>
          <w:color w:val="262626"/>
        </w:rPr>
      </w:pPr>
    </w:p>
    <w:p w14:paraId="0AF04062" w14:textId="77777777" w:rsidR="00CA7B95" w:rsidRDefault="00CA7B95" w:rsidP="00CA7B95">
      <w:pPr>
        <w:rPr>
          <w:rFonts w:ascii="Helvetica Neue" w:eastAsia="Helvetica Neue" w:hAnsi="Helvetica Neue" w:cs="Helvetica Neue"/>
          <w:color w:val="0E101A"/>
          <w:sz w:val="26"/>
          <w:szCs w:val="26"/>
        </w:rPr>
      </w:pPr>
    </w:p>
    <w:p w14:paraId="3DE2B297" w14:textId="77777777" w:rsidR="00CA7B95" w:rsidRDefault="00CA7B95" w:rsidP="00CA7B95">
      <w:pPr>
        <w:rPr>
          <w:rFonts w:ascii="Helvetica Neue" w:eastAsia="Helvetica Neue" w:hAnsi="Helvetica Neue" w:cs="Helvetica Neue"/>
          <w:color w:val="0E101A"/>
        </w:rPr>
      </w:pPr>
      <w:r>
        <w:rPr>
          <w:rFonts w:ascii="Helvetica Neue" w:eastAsia="Helvetica Neue" w:hAnsi="Helvetica Neue" w:cs="Helvetica Neue"/>
          <w:color w:val="0E101A"/>
        </w:rPr>
        <w:t>Dear Recruitment Team,</w:t>
      </w:r>
    </w:p>
    <w:p w14:paraId="3CEA0D2B" w14:textId="77777777" w:rsidR="00CA7B95" w:rsidRDefault="00CA7B95" w:rsidP="00CA7B95">
      <w:pPr>
        <w:rPr>
          <w:rFonts w:ascii="Helvetica Neue" w:eastAsia="Helvetica Neue" w:hAnsi="Helvetica Neue" w:cs="Helvetica Neue"/>
          <w:color w:val="0E101A"/>
        </w:rPr>
      </w:pPr>
    </w:p>
    <w:p w14:paraId="7A07FAF1" w14:textId="77777777" w:rsidR="00CA7B95" w:rsidRDefault="00CA7B95" w:rsidP="00CA7B95">
      <w:pPr>
        <w:rPr>
          <w:rFonts w:ascii="Helvetica Neue" w:eastAsia="Helvetica Neue" w:hAnsi="Helvetica Neue" w:cs="Helvetica Neue"/>
          <w:color w:val="0E101A"/>
        </w:rPr>
      </w:pPr>
      <w:r>
        <w:rPr>
          <w:rFonts w:ascii="Helvetica Neue" w:eastAsia="Helvetica Neue" w:hAnsi="Helvetica Neue" w:cs="Helvetica Neue"/>
          <w:color w:val="0E101A"/>
        </w:rPr>
        <w:t xml:space="preserve">I am writing to apply for the Head of Partnerships role at ABC organization, as advertised on your careers page. Through my 12+ years of experience in Data Management, I have acquired the ability to lead from the front, analyze complex problems and foster meaningful relationships. I believe my background provides a solid foundation to manage your Partnerships division. </w:t>
      </w:r>
    </w:p>
    <w:p w14:paraId="1F32E4F7" w14:textId="77777777" w:rsidR="00CA7B95" w:rsidRDefault="00CA7B95" w:rsidP="00CA7B95">
      <w:pPr>
        <w:rPr>
          <w:rFonts w:ascii="Helvetica Neue" w:eastAsia="Helvetica Neue" w:hAnsi="Helvetica Neue" w:cs="Helvetica Neue"/>
          <w:color w:val="0E101A"/>
        </w:rPr>
      </w:pPr>
    </w:p>
    <w:p w14:paraId="7E86A37B" w14:textId="77777777" w:rsidR="00CA7B95" w:rsidRDefault="00CA7B95" w:rsidP="00CA7B95">
      <w:pPr>
        <w:rPr>
          <w:rFonts w:ascii="Helvetica Neue" w:eastAsia="Helvetica Neue" w:hAnsi="Helvetica Neue" w:cs="Helvetica Neue"/>
          <w:color w:val="0E101A"/>
        </w:rPr>
      </w:pPr>
      <w:r>
        <w:rPr>
          <w:rFonts w:ascii="Helvetica Neue" w:eastAsia="Helvetica Neue" w:hAnsi="Helvetica Neue" w:cs="Helvetica Neue"/>
          <w:color w:val="0E101A"/>
        </w:rPr>
        <w:t>In my current role, collaborating with 15+ key industry players, I organize the International Technology Conference every year, in which senior leaders from across 45+ countries participate. Directing such large-scale events has polished my strategic thinking, interpersonal and networking skills. My professional experiences have not only strengthened my technical expertise but also allowed me to work with cross-functional teams, lead negotiations and build relationships with various stakeholders. While I have enjoyed developing cutting-edge technological solutions, I have realized my strong inclination and expertise in building partnerships.</w:t>
      </w:r>
    </w:p>
    <w:p w14:paraId="0E3A9807" w14:textId="77777777" w:rsidR="00CA7B95" w:rsidRDefault="00CA7B95" w:rsidP="00CA7B95">
      <w:pPr>
        <w:rPr>
          <w:rFonts w:ascii="Helvetica Neue" w:eastAsia="Helvetica Neue" w:hAnsi="Helvetica Neue" w:cs="Helvetica Neue"/>
          <w:color w:val="0E101A"/>
        </w:rPr>
      </w:pPr>
    </w:p>
    <w:p w14:paraId="78E6FF35" w14:textId="77777777" w:rsidR="00CA7B95" w:rsidRDefault="00CA7B95" w:rsidP="00CA7B95">
      <w:pPr>
        <w:rPr>
          <w:rFonts w:ascii="Helvetica Neue" w:eastAsia="Helvetica Neue" w:hAnsi="Helvetica Neue" w:cs="Helvetica Neue"/>
          <w:color w:val="0E101A"/>
        </w:rPr>
      </w:pPr>
      <w:r>
        <w:rPr>
          <w:rFonts w:ascii="Helvetica Neue" w:eastAsia="Helvetica Neue" w:hAnsi="Helvetica Neue" w:cs="Helvetica Neue"/>
          <w:color w:val="0E101A"/>
        </w:rPr>
        <w:t xml:space="preserve">As a Data Management Head at XYZ, I have spearheaded the development of analytical capacity plans and information management infrastructure to provide relief to over 35+ mine-affected countries. Leading a department of 200+ employees, I have managed monitoring missions in Ukraine, Syria, and Palestine. I’ve presented my findings to different international refugee bodies and secured $1 billion in grants to build information management infrastructure. Throughout my career experiences, I have led several cross-border partnerships, liaised with government bodies, and developed ground-breaking data programs. </w:t>
      </w:r>
    </w:p>
    <w:p w14:paraId="50D99D13" w14:textId="77777777" w:rsidR="00CA7B95" w:rsidRDefault="00CA7B95" w:rsidP="00CA7B95">
      <w:pPr>
        <w:rPr>
          <w:rFonts w:ascii="Helvetica Neue" w:eastAsia="Helvetica Neue" w:hAnsi="Helvetica Neue" w:cs="Helvetica Neue"/>
          <w:color w:val="0E101A"/>
        </w:rPr>
      </w:pPr>
    </w:p>
    <w:p w14:paraId="476BAF74" w14:textId="77777777" w:rsidR="00CA7B95" w:rsidRDefault="00CA7B95" w:rsidP="00CA7B95">
      <w:pPr>
        <w:rPr>
          <w:rFonts w:ascii="Helvetica Neue" w:eastAsia="Helvetica Neue" w:hAnsi="Helvetica Neue" w:cs="Helvetica Neue"/>
          <w:color w:val="0E101A"/>
        </w:rPr>
      </w:pPr>
      <w:r>
        <w:rPr>
          <w:rFonts w:ascii="Helvetica Neue" w:eastAsia="Helvetica Neue" w:hAnsi="Helvetica Neue" w:cs="Helvetica Neue"/>
          <w:color w:val="0E101A"/>
        </w:rPr>
        <w:t>Although my current role of protecting communities from explosive harm has been incredibly fulfilling, I have always had a keen interest in the healthcare sector, which is why this opportunity captured my attention. Reading about your mission, I was inspired by your egalitarian approach to promoting public healthcare through equitable vaccine distribution. I would love to be part of a company that resonates with my ethos of ensuring a healthy and secure life for all sections of society. I am convinced that the Head of Partnerships role is the perfect step for me, as it would allow me to learn so much from you while adding tremendous value to your organization through my experiences, successes, and skills.</w:t>
      </w:r>
    </w:p>
    <w:p w14:paraId="0936CEE9" w14:textId="77777777" w:rsidR="00CA7B95" w:rsidRDefault="00CA7B95" w:rsidP="00CA7B95">
      <w:pPr>
        <w:rPr>
          <w:rFonts w:ascii="Helvetica Neue" w:eastAsia="Helvetica Neue" w:hAnsi="Helvetica Neue" w:cs="Helvetica Neue"/>
          <w:color w:val="0E101A"/>
        </w:rPr>
      </w:pPr>
    </w:p>
    <w:p w14:paraId="16AC64FD" w14:textId="77777777" w:rsidR="00CA7B95" w:rsidRDefault="00CA7B95" w:rsidP="00CA7B95">
      <w:pPr>
        <w:rPr>
          <w:rFonts w:ascii="Helvetica Neue" w:eastAsia="Helvetica Neue" w:hAnsi="Helvetica Neue" w:cs="Helvetica Neue"/>
          <w:color w:val="0E101A"/>
        </w:rPr>
      </w:pPr>
      <w:r>
        <w:rPr>
          <w:rFonts w:ascii="Helvetica Neue" w:eastAsia="Helvetica Neue" w:hAnsi="Helvetica Neue" w:cs="Helvetica Neue"/>
          <w:color w:val="0E101A"/>
        </w:rPr>
        <w:t>Thank you for taking the time to consider my application, and I wish you the best of luck in finalizing the recruitment process successfully. You can find more information on my candidate profile in my CV, and I look forward to discussing this opportunity further at your convenience.</w:t>
      </w:r>
    </w:p>
    <w:p w14:paraId="6EAAF50E" w14:textId="77777777" w:rsidR="00CA7B95" w:rsidRDefault="00CA7B95" w:rsidP="00CA7B95">
      <w:pPr>
        <w:rPr>
          <w:rFonts w:ascii="Helvetica Neue" w:eastAsia="Helvetica Neue" w:hAnsi="Helvetica Neue" w:cs="Helvetica Neue"/>
          <w:color w:val="0E101A"/>
        </w:rPr>
      </w:pPr>
    </w:p>
    <w:p w14:paraId="2F880E4D" w14:textId="77777777" w:rsidR="00CA7B95" w:rsidRDefault="00CA7B95" w:rsidP="00CA7B95">
      <w:pPr>
        <w:rPr>
          <w:rFonts w:ascii="Helvetica Neue" w:eastAsia="Helvetica Neue" w:hAnsi="Helvetica Neue" w:cs="Helvetica Neue"/>
          <w:color w:val="0E101A"/>
        </w:rPr>
      </w:pPr>
    </w:p>
    <w:p w14:paraId="11996F53" w14:textId="77777777" w:rsidR="00CA7B95" w:rsidRDefault="00CA7B95" w:rsidP="00CA7B95">
      <w:pPr>
        <w:rPr>
          <w:rFonts w:ascii="Helvetica Neue" w:eastAsia="Helvetica Neue" w:hAnsi="Helvetica Neue" w:cs="Helvetica Neue"/>
          <w:color w:val="0E101A"/>
        </w:rPr>
      </w:pPr>
      <w:r>
        <w:rPr>
          <w:rFonts w:ascii="Helvetica Neue" w:eastAsia="Helvetica Neue" w:hAnsi="Helvetica Neue" w:cs="Helvetica Neue"/>
          <w:color w:val="0E101A"/>
        </w:rPr>
        <w:t>Yours faithfully,</w:t>
      </w:r>
    </w:p>
    <w:p w14:paraId="6AF39B21" w14:textId="22CA19F8" w:rsidR="005C25DE" w:rsidRPr="00CA7B95" w:rsidRDefault="00CA7B95">
      <w:pPr>
        <w:rPr>
          <w:rFonts w:ascii="Helvetica Neue" w:eastAsia="Helvetica Neue" w:hAnsi="Helvetica Neue" w:cs="Helvetica Neue"/>
          <w:color w:val="0E101A"/>
        </w:rPr>
      </w:pPr>
      <w:r>
        <w:rPr>
          <w:rFonts w:ascii="Helvetica Neue" w:eastAsia="Helvetica Neue" w:hAnsi="Helvetica Neue" w:cs="Helvetica Neue"/>
          <w:color w:val="0E101A"/>
        </w:rPr>
        <w:t>John Smith</w:t>
      </w:r>
    </w:p>
    <w:sectPr w:rsidR="005C25DE" w:rsidRPr="00CA7B9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altName w:val="Arial"/>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1163"/>
    <w:rsid w:val="005C25DE"/>
    <w:rsid w:val="00921163"/>
    <w:rsid w:val="00CA7B9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1766A8"/>
  <w15:chartTrackingRefBased/>
  <w15:docId w15:val="{70E91E8A-6961-4ABF-92A3-D983DCD286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7B95"/>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A7B9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5718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johnsmith@xxx.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426</Words>
  <Characters>2432</Characters>
  <Application>Microsoft Office Word</Application>
  <DocSecurity>0</DocSecurity>
  <Lines>20</Lines>
  <Paragraphs>5</Paragraphs>
  <ScaleCrop>false</ScaleCrop>
  <Company/>
  <LinksUpToDate>false</LinksUpToDate>
  <CharactersWithSpaces>2853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Vinisha</dc:creator>
  <cp:keywords/>
  <dc:description/>
  <cp:lastModifiedBy>Vinisha</cp:lastModifiedBy>
  <cp:revision>2</cp:revision>
  <dcterms:created xsi:type="dcterms:W3CDTF">2022-09-12T17:37:00Z</dcterms:created>
  <dcterms:modified xsi:type="dcterms:W3CDTF">2022-09-12T17:37:00Z</dcterms:modified>
</cp:coreProperties>
</file>